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5" w:rsidRDefault="00050A3D" w:rsidP="00211BD5">
      <w:pPr>
        <w:pStyle w:val="Tekstpodstawowy2"/>
        <w:jc w:val="right"/>
        <w:rPr>
          <w:sz w:val="21"/>
          <w:szCs w:val="21"/>
        </w:rPr>
      </w:pPr>
      <w:r>
        <w:rPr>
          <w:sz w:val="21"/>
          <w:szCs w:val="21"/>
        </w:rPr>
        <w:t>Węgorzewo, dn. 03</w:t>
      </w:r>
      <w:r w:rsidR="00211BD5">
        <w:rPr>
          <w:sz w:val="21"/>
          <w:szCs w:val="21"/>
        </w:rPr>
        <w:t>.11.2015 r.</w:t>
      </w:r>
    </w:p>
    <w:p w:rsidR="00211BD5" w:rsidRDefault="00211BD5" w:rsidP="00211BD5">
      <w:pPr>
        <w:pStyle w:val="Tekstpodstawowy2"/>
        <w:spacing w:line="240" w:lineRule="auto"/>
        <w:jc w:val="center"/>
        <w:rPr>
          <w:b/>
          <w:i/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Protokół z przebiegu konkursu w sprawie udzielenia zamówienia na świadczenia zdrowotne</w:t>
      </w:r>
    </w:p>
    <w:p w:rsidR="00211BD5" w:rsidRDefault="00211BD5" w:rsidP="00211BD5">
      <w:pPr>
        <w:pStyle w:val="Tekstpodstawowy2"/>
        <w:spacing w:line="240" w:lineRule="auto"/>
        <w:jc w:val="center"/>
        <w:rPr>
          <w:b/>
          <w:i/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jc w:val="center"/>
        <w:rPr>
          <w:b/>
          <w:i/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t>W dniu 30.10.2015 r. godz. 13.30 w siedzibie Mazurskiego Centrum Zdrowia Szpitala Powiatowego                  w Węgorzewie Komisja Konkursowa, w składzie: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Standard"/>
        <w:numPr>
          <w:ilvl w:val="0"/>
          <w:numId w:val="13"/>
        </w:numPr>
      </w:pPr>
      <w:r>
        <w:t>Katarzyna Kopiczko – Dyrektor – przewodniczący</w:t>
      </w:r>
    </w:p>
    <w:p w:rsidR="00211BD5" w:rsidRDefault="00211BD5" w:rsidP="00211BD5">
      <w:pPr>
        <w:pStyle w:val="Standard"/>
        <w:numPr>
          <w:ilvl w:val="0"/>
          <w:numId w:val="13"/>
        </w:numPr>
      </w:pPr>
      <w:r>
        <w:t xml:space="preserve">Dorota </w:t>
      </w:r>
      <w:proofErr w:type="spellStart"/>
      <w:r>
        <w:t>Nazarowicz</w:t>
      </w:r>
      <w:proofErr w:type="spellEnd"/>
      <w:r>
        <w:t xml:space="preserve"> -  Główny Księgowy – członek</w:t>
      </w:r>
    </w:p>
    <w:p w:rsidR="00211BD5" w:rsidRDefault="00211BD5" w:rsidP="00211BD5">
      <w:pPr>
        <w:pStyle w:val="Standard"/>
        <w:numPr>
          <w:ilvl w:val="0"/>
          <w:numId w:val="13"/>
        </w:numPr>
      </w:pPr>
      <w:r>
        <w:t xml:space="preserve">Dorota </w:t>
      </w:r>
      <w:proofErr w:type="spellStart"/>
      <w:r>
        <w:t>Kulpan</w:t>
      </w:r>
      <w:proofErr w:type="spellEnd"/>
      <w:r>
        <w:t xml:space="preserve">  - starszy specjalista do spraw administracyjnych – członek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powołana na podstawie Zarządzenia nr 10/2015 Dyrektora Mazurskiego Centrum Zdrowia Szpitala Powiatowego w Węgorzewie z dnia 19.10.2015 r., przystąpiła do rozstrzygnięcia konkursu ofert na świadczenie usług zdrowotnych.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 pierwszej kolejności  Komisja dokonała następujących czynności:</w:t>
      </w:r>
    </w:p>
    <w:p w:rsidR="00211BD5" w:rsidRDefault="00211BD5" w:rsidP="00211BD5">
      <w:pPr>
        <w:pStyle w:val="Tekstpodstawowy2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stwierdziła prawidłowość ogłoszenia konkursu oraz liczbę otrzymanych ofert na świadczenia zdrowotne                   w zakresie:</w:t>
      </w:r>
    </w:p>
    <w:p w:rsidR="00211BD5" w:rsidRPr="00211BD5" w:rsidRDefault="00211BD5" w:rsidP="00211BD5">
      <w:pPr>
        <w:pStyle w:val="Akapitzlist"/>
        <w:numPr>
          <w:ilvl w:val="0"/>
          <w:numId w:val="15"/>
        </w:numPr>
        <w:jc w:val="both"/>
        <w:textAlignment w:val="auto"/>
        <w:rPr>
          <w:color w:val="000000"/>
        </w:rPr>
      </w:pPr>
      <w:r w:rsidRPr="00211BD5">
        <w:rPr>
          <w:color w:val="000000"/>
        </w:rPr>
        <w:t>Specjalistycznej opieki lekarski</w:t>
      </w:r>
      <w:r>
        <w:rPr>
          <w:color w:val="000000"/>
        </w:rPr>
        <w:t>ej w oddziale: rehabilitacyjnym – 1 oferta</w:t>
      </w:r>
      <w:r w:rsidRPr="00211BD5">
        <w:rPr>
          <w:color w:val="000000"/>
        </w:rPr>
        <w:t>;</w:t>
      </w:r>
    </w:p>
    <w:p w:rsidR="00211BD5" w:rsidRPr="00211BD5" w:rsidRDefault="00211BD5" w:rsidP="00211BD5">
      <w:pPr>
        <w:pStyle w:val="Akapitzlist"/>
        <w:numPr>
          <w:ilvl w:val="0"/>
          <w:numId w:val="15"/>
        </w:numPr>
        <w:jc w:val="both"/>
        <w:textAlignment w:val="auto"/>
        <w:rPr>
          <w:color w:val="000000"/>
        </w:rPr>
      </w:pPr>
      <w:r w:rsidRPr="00211BD5">
        <w:rPr>
          <w:color w:val="000000"/>
        </w:rPr>
        <w:t xml:space="preserve">Specjalistycznej opieki lekarskiej w </w:t>
      </w:r>
      <w:r>
        <w:rPr>
          <w:color w:val="000000"/>
        </w:rPr>
        <w:t>Ośrodku Rehabilitacji Dziennej – 2 oferty</w:t>
      </w:r>
      <w:r w:rsidRPr="00211BD5">
        <w:rPr>
          <w:color w:val="000000"/>
        </w:rPr>
        <w:t>.</w:t>
      </w:r>
    </w:p>
    <w:p w:rsidR="00211BD5" w:rsidRDefault="00211BD5" w:rsidP="00211BD5">
      <w:pPr>
        <w:pStyle w:val="Standard"/>
        <w:jc w:val="both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Oferty złożone do konkursu są kompletne – zawierają wymagane dokumenty i oświadczenia, zostały złożone                 w terminie przez osoby spełniające warunki ustalone przez udzielającego zamówienia, tj.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 trakcie konkursu oferenci nie składali  żadnych wyjaśnień i oświadczeń.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Rozstrzygnięcie konkursu</w:t>
      </w: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Do realizacji zamówienia na świadczenia zdrowotne, komisja konkursowa wybrała oferty:</w:t>
      </w:r>
    </w:p>
    <w:p w:rsidR="00211BD5" w:rsidRDefault="00211BD5" w:rsidP="00211BD5">
      <w:pPr>
        <w:pStyle w:val="Tekstpodstawowy2"/>
        <w:spacing w:line="240" w:lineRule="auto"/>
        <w:rPr>
          <w:b/>
          <w:bCs/>
          <w:i/>
          <w:iCs/>
          <w:sz w:val="21"/>
          <w:szCs w:val="21"/>
        </w:rPr>
      </w:pPr>
    </w:p>
    <w:p w:rsidR="00211BD5" w:rsidRDefault="0026323F" w:rsidP="00211BD5">
      <w:pPr>
        <w:pStyle w:val="Tekstpodstawowy2"/>
        <w:numPr>
          <w:ilvl w:val="0"/>
          <w:numId w:val="10"/>
        </w:numPr>
        <w:spacing w:line="24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Specjalistyczny Gabinet Lekarski – Ortopedyczno – Rehabilitacyjny Jolanta Ignatowicz 73-200 Choszczno</w:t>
      </w:r>
      <w:r w:rsidR="00211BD5">
        <w:rPr>
          <w:b/>
          <w:bCs/>
          <w:i/>
          <w:iCs/>
          <w:sz w:val="21"/>
          <w:szCs w:val="21"/>
        </w:rPr>
        <w:t>,</w:t>
      </w:r>
      <w:r>
        <w:rPr>
          <w:b/>
          <w:bCs/>
          <w:i/>
          <w:iCs/>
          <w:sz w:val="21"/>
          <w:szCs w:val="21"/>
        </w:rPr>
        <w:t xml:space="preserve"> ul. Wybickiego 7.</w:t>
      </w:r>
    </w:p>
    <w:p w:rsidR="0026323F" w:rsidRDefault="00050A3D" w:rsidP="0026323F">
      <w:pPr>
        <w:pStyle w:val="Tekstpodstawowy2"/>
        <w:numPr>
          <w:ilvl w:val="0"/>
          <w:numId w:val="10"/>
        </w:numPr>
        <w:spacing w:line="24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Gabinet Lekarski Krzysztof Podlaszewski, 11-600 Węgorzewo; ul. Pogodna 10.</w:t>
      </w:r>
      <w:r w:rsidR="006300BB">
        <w:rPr>
          <w:b/>
          <w:bCs/>
          <w:i/>
          <w:iCs/>
          <w:sz w:val="21"/>
          <w:szCs w:val="21"/>
        </w:rPr>
        <w:t xml:space="preserve">; </w:t>
      </w:r>
      <w:r w:rsidR="0026323F">
        <w:rPr>
          <w:b/>
          <w:bCs/>
          <w:i/>
          <w:iCs/>
          <w:sz w:val="21"/>
          <w:szCs w:val="21"/>
        </w:rPr>
        <w:t>Specjalistyczny Gabinet Lekarski – Ortopedyczno – Rehabilitacyjny Jolanta Ignatowicz 73-200 Choszczno, ul. Wybickiego 7.</w:t>
      </w:r>
    </w:p>
    <w:p w:rsidR="00211BD5" w:rsidRDefault="00211BD5" w:rsidP="0026323F">
      <w:pPr>
        <w:pStyle w:val="Tekstpodstawowy2"/>
        <w:spacing w:line="240" w:lineRule="auto"/>
        <w:ind w:left="720"/>
        <w:rPr>
          <w:b/>
          <w:bCs/>
          <w:i/>
          <w:iCs/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jc w:val="right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jc w:val="right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jc w:val="right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211BD5" w:rsidRDefault="00211BD5" w:rsidP="00211BD5">
      <w:pPr>
        <w:pStyle w:val="Tekstpodstawowy2"/>
        <w:spacing w:line="240" w:lineRule="auto"/>
        <w:rPr>
          <w:sz w:val="21"/>
          <w:szCs w:val="21"/>
        </w:rPr>
      </w:pPr>
    </w:p>
    <w:p w:rsidR="00033BB5" w:rsidRDefault="00033BB5"/>
    <w:sectPr w:rsidR="00033BB5" w:rsidSect="00AE7C6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2F9"/>
    <w:multiLevelType w:val="multilevel"/>
    <w:tmpl w:val="78EA19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6017"/>
    <w:multiLevelType w:val="multilevel"/>
    <w:tmpl w:val="26CE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397496"/>
    <w:multiLevelType w:val="multilevel"/>
    <w:tmpl w:val="D69E1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071492A"/>
    <w:multiLevelType w:val="multilevel"/>
    <w:tmpl w:val="13A020DE"/>
    <w:styleLink w:val="WW8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195B67"/>
    <w:multiLevelType w:val="multilevel"/>
    <w:tmpl w:val="76EA7D8A"/>
    <w:styleLink w:val="WW8Num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207B16"/>
    <w:multiLevelType w:val="multilevel"/>
    <w:tmpl w:val="4E5801E0"/>
    <w:styleLink w:val="WW8Num3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7275AA6"/>
    <w:multiLevelType w:val="multilevel"/>
    <w:tmpl w:val="C9F673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BB0BE6"/>
    <w:multiLevelType w:val="multilevel"/>
    <w:tmpl w:val="5FCA411A"/>
    <w:styleLink w:val="WW8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DF53A6F"/>
    <w:multiLevelType w:val="hybridMultilevel"/>
    <w:tmpl w:val="164E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5E35"/>
    <w:multiLevelType w:val="multilevel"/>
    <w:tmpl w:val="DBF6020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BD5"/>
    <w:rsid w:val="00033BB5"/>
    <w:rsid w:val="00050A3D"/>
    <w:rsid w:val="00211BD5"/>
    <w:rsid w:val="0026323F"/>
    <w:rsid w:val="006300BB"/>
    <w:rsid w:val="00D4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1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1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211BD5"/>
    <w:pPr>
      <w:spacing w:line="360" w:lineRule="auto"/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211BD5"/>
    <w:rPr>
      <w:rFonts w:ascii="Times New Roman" w:eastAsia="Lucida Sans Unicode" w:hAnsi="Times New Roman" w:cs="Tahoma"/>
      <w:kern w:val="3"/>
      <w:sz w:val="18"/>
      <w:szCs w:val="24"/>
      <w:lang w:eastAsia="pl-PL"/>
    </w:rPr>
  </w:style>
  <w:style w:type="numbering" w:customStyle="1" w:styleId="WW8Num52">
    <w:name w:val="WW8Num52"/>
    <w:basedOn w:val="Bezlisty"/>
    <w:rsid w:val="00211BD5"/>
    <w:pPr>
      <w:numPr>
        <w:numId w:val="1"/>
      </w:numPr>
    </w:pPr>
  </w:style>
  <w:style w:type="numbering" w:customStyle="1" w:styleId="WW8Num30">
    <w:name w:val="WW8Num30"/>
    <w:basedOn w:val="Bezlisty"/>
    <w:rsid w:val="00211BD5"/>
    <w:pPr>
      <w:numPr>
        <w:numId w:val="2"/>
      </w:numPr>
    </w:pPr>
  </w:style>
  <w:style w:type="numbering" w:customStyle="1" w:styleId="WW8Num89">
    <w:name w:val="WW8Num89"/>
    <w:basedOn w:val="Bezlisty"/>
    <w:rsid w:val="00211BD5"/>
    <w:pPr>
      <w:numPr>
        <w:numId w:val="3"/>
      </w:numPr>
    </w:pPr>
  </w:style>
  <w:style w:type="numbering" w:customStyle="1" w:styleId="WW8Num22">
    <w:name w:val="WW8Num22"/>
    <w:basedOn w:val="Bezlisty"/>
    <w:rsid w:val="00211BD5"/>
    <w:pPr>
      <w:numPr>
        <w:numId w:val="4"/>
      </w:numPr>
    </w:pPr>
  </w:style>
  <w:style w:type="numbering" w:customStyle="1" w:styleId="WW8Num23">
    <w:name w:val="WW8Num23"/>
    <w:basedOn w:val="Bezlisty"/>
    <w:rsid w:val="00211BD5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11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kadry1</cp:lastModifiedBy>
  <cp:revision>2</cp:revision>
  <cp:lastPrinted>2015-11-03T13:28:00Z</cp:lastPrinted>
  <dcterms:created xsi:type="dcterms:W3CDTF">2015-11-03T13:31:00Z</dcterms:created>
  <dcterms:modified xsi:type="dcterms:W3CDTF">2015-11-03T13:31:00Z</dcterms:modified>
</cp:coreProperties>
</file>